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3F34" w14:textId="3173463C" w:rsidR="00C75132" w:rsidRDefault="00C75132" w:rsidP="00E42FE8">
      <w:pPr>
        <w:spacing w:before="120" w:after="120" w:line="240" w:lineRule="auto"/>
        <w:ind w:left="120"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III</w:t>
      </w:r>
    </w:p>
    <w:p w14:paraId="3656B9AB" w14:textId="77777777" w:rsidR="00C75132" w:rsidRDefault="00C75132" w:rsidP="00C75132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401DC1CD" w14:textId="77777777" w:rsidR="00C75132" w:rsidRDefault="00C75132" w:rsidP="0485BBFA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rFonts w:ascii="Calibri" w:hAnsi="Calibri" w:cs="Calibri"/>
          <w:color w:val="000000"/>
          <w:sz w:val="25"/>
          <w:szCs w:val="25"/>
        </w:rPr>
      </w:pPr>
      <w:r w:rsidRPr="0485BBFA">
        <w:rPr>
          <w:rStyle w:val="Forte"/>
          <w:rFonts w:ascii="Calibri" w:hAnsi="Calibri" w:cs="Calibri"/>
          <w:color w:val="000000" w:themeColor="text1"/>
          <w:sz w:val="25"/>
          <w:szCs w:val="25"/>
        </w:rPr>
        <w:t>TERMO DE ADESÃO DA SECRETARIA DO ESTADO DE SAÚDE</w:t>
      </w:r>
    </w:p>
    <w:p w14:paraId="45FB0818" w14:textId="77777777" w:rsidR="00C75132" w:rsidRDefault="00C75132" w:rsidP="00C75132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CC2AB22" w14:textId="29D326F7" w:rsidR="00C75132" w:rsidRPr="00C75132" w:rsidRDefault="00C75132" w:rsidP="0485BBFA">
      <w:pPr>
        <w:pStyle w:val="textocentralizado"/>
        <w:spacing w:before="0" w:beforeAutospacing="0" w:after="0" w:afterAutospacing="0"/>
        <w:ind w:left="120" w:right="120"/>
        <w:jc w:val="both"/>
      </w:pPr>
      <w:r w:rsidRPr="0485BBFA">
        <w:rPr>
          <w:rFonts w:ascii="Calibri" w:hAnsi="Calibri" w:cs="Calibri"/>
          <w:color w:val="000000" w:themeColor="text1"/>
          <w:sz w:val="25"/>
          <w:szCs w:val="25"/>
        </w:rPr>
        <w:t xml:space="preserve">Termo de Adesão da Secretaria do Estado de Saúde do [NOME DO ESTADO/DISTRITO FEDERAL] ao incentivo financeiro federal para o aprimoramento da gestão e do funcionamento dos Programas de Residência em Saúde, por meio do aditivo do Plano Estadual ou Distrital de Gestão do Trabalho e da Educação na Saúde – PEGTES, com a finalidade de formalizar o apoio ao custeio da [IDENTIFICAÇÃO DA COMISSÃO ESTADUAL DE RESIDÊNCIA MÉDICA OU DA COMISSÃO DESCENTRALIZADA MULTIPROFISSIONAL DE RESIDÊNCIA], nos termos da Portaria GM/MS </w:t>
      </w:r>
      <w:r w:rsidR="6164295C" w:rsidRPr="0485BBFA">
        <w:rPr>
          <w:rFonts w:ascii="Calibri" w:hAnsi="Calibri" w:cs="Calibri"/>
          <w:color w:val="000000" w:themeColor="text1"/>
          <w:sz w:val="25"/>
          <w:szCs w:val="25"/>
        </w:rPr>
        <w:t>N</w:t>
      </w:r>
      <w:r w:rsidRPr="0485BBFA">
        <w:rPr>
          <w:rFonts w:ascii="Calibri" w:hAnsi="Calibri" w:cs="Calibri"/>
          <w:color w:val="000000" w:themeColor="text1"/>
          <w:sz w:val="25"/>
          <w:szCs w:val="25"/>
        </w:rPr>
        <w:t xml:space="preserve">º 2.168, de 5 de dezembro de 2023, alterada pela Portaria GM/MS </w:t>
      </w:r>
      <w:r w:rsidR="6906D93C" w:rsidRPr="0485BBFA">
        <w:rPr>
          <w:rFonts w:ascii="Calibri" w:hAnsi="Calibri" w:cs="Calibri"/>
          <w:color w:val="000000" w:themeColor="text1"/>
          <w:sz w:val="25"/>
          <w:szCs w:val="25"/>
        </w:rPr>
        <w:t>N</w:t>
      </w:r>
      <w:r w:rsidRPr="0485BBFA">
        <w:rPr>
          <w:rFonts w:ascii="Calibri" w:hAnsi="Calibri" w:cs="Calibri"/>
          <w:color w:val="000000" w:themeColor="text1"/>
          <w:sz w:val="25"/>
          <w:szCs w:val="25"/>
        </w:rPr>
        <w:t>º</w:t>
      </w:r>
      <w:r w:rsidR="55670C11" w:rsidRPr="0485BBFA">
        <w:rPr>
          <w:rFonts w:ascii="Calibri" w:hAnsi="Calibri" w:cs="Calibri"/>
          <w:color w:val="000000" w:themeColor="text1"/>
          <w:sz w:val="25"/>
          <w:szCs w:val="25"/>
        </w:rPr>
        <w:t xml:space="preserve"> 8.570 de 28 de outubro</w:t>
      </w:r>
      <w:r w:rsidRPr="0485BBFA">
        <w:rPr>
          <w:rFonts w:ascii="Calibri" w:hAnsi="Calibri" w:cs="Calibri"/>
          <w:color w:val="000000" w:themeColor="text1"/>
          <w:sz w:val="25"/>
          <w:szCs w:val="25"/>
        </w:rPr>
        <w:t xml:space="preserve"> de 2025.</w:t>
      </w:r>
    </w:p>
    <w:p w14:paraId="5CE2F2A1" w14:textId="4E901C31" w:rsidR="00C75132" w:rsidRPr="00C75132" w:rsidRDefault="00C75132" w:rsidP="0485BBFA">
      <w:pPr>
        <w:pStyle w:val="textocentralizado"/>
        <w:spacing w:before="0" w:beforeAutospacing="0" w:after="0" w:afterAutospacing="0"/>
        <w:ind w:left="120" w:right="120" w:firstLine="708"/>
        <w:jc w:val="both"/>
        <w:rPr>
          <w:rFonts w:asciiTheme="minorHAnsi" w:hAnsiTheme="minorHAnsi" w:cstheme="minorBidi"/>
          <w:color w:val="000000"/>
          <w:sz w:val="25"/>
          <w:szCs w:val="25"/>
        </w:rPr>
      </w:pPr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Pelo presente instrumento, eu [NOME COMPLETO DO(A) SECRETÁRIO(A) DE SAÚDE], Secretário(a) de Saúde do [NOME DO ESTADO/DISTRITO FEDERAL], no uso das atribuições legais que me são conferidas, firmo o presente Termo de Adesão, com base nas disposições das referidas portarias, mediante os seguintes compromissos:</w:t>
      </w:r>
    </w:p>
    <w:p w14:paraId="51FD2016" w14:textId="77777777" w:rsidR="00C75132" w:rsidRPr="00C75132" w:rsidRDefault="00C75132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  <w:rPr>
          <w:rFonts w:asciiTheme="minorHAnsi" w:hAnsiTheme="minorHAnsi" w:cstheme="minorBidi"/>
          <w:color w:val="000000"/>
          <w:sz w:val="25"/>
          <w:szCs w:val="25"/>
        </w:rPr>
      </w:pPr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I – Executar os recursos financeiros recebidos de forma regular, transparente e vinculada às ações e atividades previstas no aditivo do PEGTES aprovado pela SGTES/MS e no Plano de Trabalho Anual para apoio à </w:t>
      </w:r>
      <w:proofErr w:type="gramStart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[Cerem</w:t>
      </w:r>
      <w:proofErr w:type="gramEnd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OU Codemu];</w:t>
      </w:r>
    </w:p>
    <w:p w14:paraId="6A4297E2" w14:textId="77777777" w:rsidR="00C75132" w:rsidRPr="00C75132" w:rsidRDefault="00C75132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  <w:rPr>
          <w:rFonts w:asciiTheme="minorHAnsi" w:hAnsiTheme="minorHAnsi" w:cstheme="minorBidi"/>
          <w:color w:val="000000"/>
          <w:sz w:val="25"/>
          <w:szCs w:val="25"/>
        </w:rPr>
      </w:pPr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II – Assegurar as condições físicas, técnicas, administrativas e operacionais necessárias ao adequado funcionamento da </w:t>
      </w:r>
      <w:proofErr w:type="gramStart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[Cerem</w:t>
      </w:r>
      <w:proofErr w:type="gramEnd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OU Codemu], inclusive o apoio institucional e logístico necessário à sua atuação;</w:t>
      </w:r>
    </w:p>
    <w:p w14:paraId="6DD93022" w14:textId="77777777" w:rsidR="00C75132" w:rsidRPr="00C75132" w:rsidRDefault="00C75132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  <w:rPr>
          <w:rFonts w:asciiTheme="minorHAnsi" w:hAnsiTheme="minorHAnsi" w:cstheme="minorBidi"/>
          <w:color w:val="000000"/>
          <w:sz w:val="25"/>
          <w:szCs w:val="25"/>
        </w:rPr>
      </w:pPr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III – Apoiar a atuação técnica da </w:t>
      </w:r>
      <w:proofErr w:type="gramStart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[Cerem</w:t>
      </w:r>
      <w:proofErr w:type="gramEnd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OU Codemu] no exercício de suas atribuições regimentais, em consonância com as diretrizes da [CNRM se </w:t>
      </w:r>
      <w:proofErr w:type="gramStart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for Cerem</w:t>
      </w:r>
      <w:proofErr w:type="gramEnd"/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 xml:space="preserve"> OU CNRMS se for Codemu];</w:t>
      </w:r>
    </w:p>
    <w:p w14:paraId="11695CC2" w14:textId="77777777" w:rsidR="00C75132" w:rsidRPr="00C75132" w:rsidRDefault="00C75132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  <w:rPr>
          <w:rFonts w:asciiTheme="minorHAnsi" w:hAnsiTheme="minorHAnsi" w:cstheme="minorBidi"/>
          <w:color w:val="000000"/>
          <w:sz w:val="25"/>
          <w:szCs w:val="25"/>
        </w:rPr>
      </w:pPr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IV – Garantir os meios para a prestação de contas dos recursos recebidos, conforme as normas do Fundo Nacional de Saúde, das referidas portarias e da legislação aplicável;</w:t>
      </w:r>
    </w:p>
    <w:p w14:paraId="45281497" w14:textId="77777777" w:rsidR="00C75132" w:rsidRPr="00C75132" w:rsidRDefault="00C75132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  <w:rPr>
          <w:rFonts w:asciiTheme="minorHAnsi" w:hAnsiTheme="minorHAnsi" w:cstheme="minorBidi"/>
          <w:color w:val="000000"/>
          <w:sz w:val="25"/>
          <w:szCs w:val="25"/>
        </w:rPr>
      </w:pPr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V – Cooperar com as ações de monitoramento, avaliação e auditoria realizadas pelo Ministério da Saúde, por meio da SGTES/MS ou de outros órgãos de controle, assegurando acesso às informações e documentos relacionados à execução dos recursos;</w:t>
      </w:r>
    </w:p>
    <w:p w14:paraId="69C85D58" w14:textId="77777777" w:rsidR="00C75132" w:rsidRDefault="00C75132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</w:pPr>
      <w:r w:rsidRPr="0485BBFA">
        <w:rPr>
          <w:rFonts w:asciiTheme="minorHAnsi" w:hAnsiTheme="minorHAnsi" w:cstheme="minorBidi"/>
          <w:color w:val="000000" w:themeColor="text1"/>
          <w:sz w:val="25"/>
          <w:szCs w:val="25"/>
        </w:rPr>
        <w:t>VI - Promover a articulação com as demais instâncias da rede municipal, estadual e federal de saúde para o fortalecimento dos programas de residência em saúde vinculados à comissão.</w:t>
      </w:r>
    </w:p>
    <w:p w14:paraId="7CE1D5FD" w14:textId="51482ED5" w:rsidR="0485BBFA" w:rsidRDefault="0485BBFA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  <w:rPr>
          <w:rFonts w:asciiTheme="minorHAnsi" w:hAnsiTheme="minorHAnsi" w:cstheme="minorBidi"/>
          <w:color w:val="000000" w:themeColor="text1"/>
          <w:sz w:val="25"/>
          <w:szCs w:val="25"/>
        </w:rPr>
      </w:pPr>
    </w:p>
    <w:p w14:paraId="3655126F" w14:textId="5353D5AB" w:rsidR="0485BBFA" w:rsidRDefault="0485BBFA" w:rsidP="0485BBFA">
      <w:pPr>
        <w:pStyle w:val="textojustificadorecuoprimeiralinha"/>
        <w:spacing w:before="0" w:beforeAutospacing="0" w:after="0" w:afterAutospacing="0"/>
        <w:ind w:left="119" w:right="119" w:firstLine="708"/>
        <w:jc w:val="both"/>
        <w:rPr>
          <w:rFonts w:asciiTheme="minorHAnsi" w:hAnsiTheme="minorHAnsi" w:cstheme="minorBidi"/>
          <w:color w:val="000000" w:themeColor="text1"/>
          <w:sz w:val="25"/>
          <w:szCs w:val="25"/>
        </w:rPr>
      </w:pPr>
    </w:p>
    <w:p w14:paraId="094062FA" w14:textId="77777777" w:rsidR="00C75132" w:rsidRDefault="00C75132" w:rsidP="0485BBF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5"/>
          <w:szCs w:val="25"/>
        </w:rPr>
      </w:pPr>
      <w:r>
        <w:br/>
      </w:r>
      <w:r w:rsidRPr="0485BBFA">
        <w:rPr>
          <w:rFonts w:ascii="Calibri" w:hAnsi="Calibri" w:cs="Calibri"/>
          <w:color w:val="000000" w:themeColor="text1"/>
          <w:sz w:val="25"/>
          <w:szCs w:val="25"/>
        </w:rPr>
        <w:t>Assinatura: _____________________________________</w:t>
      </w:r>
    </w:p>
    <w:p w14:paraId="5B419E82" w14:textId="77777777" w:rsidR="00C75132" w:rsidRDefault="00C75132" w:rsidP="0485BBF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5"/>
          <w:szCs w:val="25"/>
        </w:rPr>
      </w:pPr>
      <w:r w:rsidRPr="0485BBFA">
        <w:rPr>
          <w:rFonts w:ascii="Calibri" w:hAnsi="Calibri" w:cs="Calibri"/>
          <w:color w:val="000000" w:themeColor="text1"/>
          <w:sz w:val="25"/>
          <w:szCs w:val="25"/>
        </w:rPr>
        <w:t>[Cidade - UF], [dia] de [mês] de [ano].</w:t>
      </w:r>
    </w:p>
    <w:p w14:paraId="29846533" w14:textId="77777777" w:rsidR="00E455AB" w:rsidRDefault="00C75132" w:rsidP="0485BBF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5"/>
          <w:szCs w:val="25"/>
        </w:rPr>
      </w:pPr>
      <w:r w:rsidRPr="0485BBFA">
        <w:rPr>
          <w:rFonts w:ascii="Calibri" w:hAnsi="Calibri" w:cs="Calibri"/>
          <w:color w:val="000000" w:themeColor="text1"/>
          <w:sz w:val="25"/>
          <w:szCs w:val="25"/>
        </w:rPr>
        <w:t>[NOME COMPLETO DO(A) SECRETÁRIO(A)]</w:t>
      </w:r>
      <w:r>
        <w:br/>
      </w:r>
      <w:r w:rsidRPr="0485BBFA">
        <w:rPr>
          <w:rFonts w:ascii="Calibri" w:hAnsi="Calibri" w:cs="Calibri"/>
          <w:color w:val="000000" w:themeColor="text1"/>
          <w:sz w:val="25"/>
          <w:szCs w:val="25"/>
        </w:rPr>
        <w:t>Secretário(a) de Saúde do Estado de [UF]</w:t>
      </w:r>
      <w:r>
        <w:br/>
      </w:r>
      <w:r w:rsidRPr="0485BBFA">
        <w:rPr>
          <w:rFonts w:ascii="Calibri" w:hAnsi="Calibri" w:cs="Calibri"/>
          <w:color w:val="000000" w:themeColor="text1"/>
          <w:sz w:val="25"/>
          <w:szCs w:val="25"/>
        </w:rPr>
        <w:t>CPF nº: [XXX.XXX.XXX-XX]</w:t>
      </w:r>
    </w:p>
    <w:sectPr w:rsidR="00E455AB" w:rsidSect="00C75132">
      <w:pgSz w:w="11910" w:h="16840"/>
      <w:pgMar w:top="1134" w:right="1134" w:bottom="1134" w:left="1701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32"/>
    <w:rsid w:val="00094330"/>
    <w:rsid w:val="00352867"/>
    <w:rsid w:val="00753EF6"/>
    <w:rsid w:val="00876907"/>
    <w:rsid w:val="00C75132"/>
    <w:rsid w:val="00CF1833"/>
    <w:rsid w:val="00CF469F"/>
    <w:rsid w:val="00E42FE8"/>
    <w:rsid w:val="00E455AB"/>
    <w:rsid w:val="0485BBFA"/>
    <w:rsid w:val="0897AD08"/>
    <w:rsid w:val="09699D40"/>
    <w:rsid w:val="158AFA22"/>
    <w:rsid w:val="1D8A0B4A"/>
    <w:rsid w:val="2E238CFA"/>
    <w:rsid w:val="45533A6C"/>
    <w:rsid w:val="49267A0D"/>
    <w:rsid w:val="55670C11"/>
    <w:rsid w:val="6164295C"/>
    <w:rsid w:val="6906D93C"/>
    <w:rsid w:val="6BD7D613"/>
    <w:rsid w:val="79F612DE"/>
    <w:rsid w:val="7C97A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8F39"/>
  <w15:chartTrackingRefBased/>
  <w15:docId w15:val="{C78DB75C-196A-41B6-95AB-C056DB5C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75132"/>
    <w:rPr>
      <w:b/>
      <w:bCs/>
    </w:rPr>
  </w:style>
  <w:style w:type="paragraph" w:customStyle="1" w:styleId="textoalinhadoesquerda">
    <w:name w:val="texto_alinhado_esquerda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7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Leal</dc:creator>
  <cp:keywords/>
  <dc:description/>
  <cp:lastModifiedBy>Office</cp:lastModifiedBy>
  <cp:revision>5</cp:revision>
  <dcterms:created xsi:type="dcterms:W3CDTF">2025-10-24T14:28:00Z</dcterms:created>
  <dcterms:modified xsi:type="dcterms:W3CDTF">2025-10-31T17:20:00Z</dcterms:modified>
</cp:coreProperties>
</file>